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Должностной регламент </w:t>
      </w:r>
    </w:p>
    <w:p w:rsidR="0032368C" w:rsidRPr="0032368C" w:rsidRDefault="00942941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старшего</w:t>
      </w:r>
      <w:r w:rsidR="0032368C"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государственного налогового инспектора </w:t>
      </w:r>
    </w:p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отдела выездных проверок № </w:t>
      </w:r>
      <w:r w:rsidR="003D65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Межрайонной инспекции Федеральной налоговой службы №47 по г. Москве</w:t>
      </w:r>
    </w:p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32368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I. Общие положения</w:t>
      </w:r>
    </w:p>
    <w:p w:rsidR="0032368C" w:rsidRPr="0032368C" w:rsidRDefault="0032368C" w:rsidP="0032368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отдела выездных проверок №</w:t>
      </w:r>
      <w:r w:rsidR="003D65C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 Федеральной налоговой службы №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47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г. Москве (далее – </w:t>
      </w:r>
      <w:r w:rsidR="00C27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инспектор) относится к старшей группе должностей гражданской службы категории </w:t>
      </w:r>
      <w:r w:rsidRPr="00C27AA1">
        <w:rPr>
          <w:rFonts w:ascii="Times New Roman" w:eastAsia="Times New Roman" w:hAnsi="Times New Roman" w:cs="Times New Roman"/>
          <w:sz w:val="26"/>
          <w:szCs w:val="26"/>
          <w:lang w:eastAsia="ru-RU"/>
        </w:rPr>
        <w:t>"специалисты".</w:t>
      </w:r>
    </w:p>
    <w:p w:rsidR="0032368C" w:rsidRPr="0032368C" w:rsidRDefault="0032368C" w:rsidP="00D75C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должности: </w:t>
      </w:r>
      <w:r w:rsidR="00D75C1F" w:rsidRPr="00D75C1F">
        <w:rPr>
          <w:rFonts w:ascii="Times New Roman" w:eastAsia="Times New Roman" w:hAnsi="Times New Roman" w:cs="Times New Roman"/>
          <w:sz w:val="26"/>
          <w:szCs w:val="26"/>
          <w:lang w:eastAsia="ru-RU"/>
        </w:rPr>
        <w:t>11-3-4-095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C27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существление налогового контроля.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ыездные проверки.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осуществля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тся начальником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№47 по г. Москве (далее – Инспекция</w:t>
      </w:r>
      <w:r w:rsidR="0095794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непосредственно подчиняется начальнику отдела.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Default="0032368C" w:rsidP="002148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32368C" w:rsidRPr="0032368C" w:rsidRDefault="0032368C" w:rsidP="002148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гражданской службы</w:t>
      </w:r>
    </w:p>
    <w:p w:rsidR="0032368C" w:rsidRPr="0032368C" w:rsidRDefault="0032368C" w:rsidP="002148E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устанавливаются следующие требования:</w:t>
      </w:r>
    </w:p>
    <w:p w:rsidR="0032368C" w:rsidRPr="0032368C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</w:t>
      </w: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Наличие высшего образования.  </w:t>
      </w:r>
    </w:p>
    <w:p w:rsidR="0032368C" w:rsidRPr="0032368C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148E3" w:rsidRDefault="0032368C" w:rsidP="002148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6.3. Наличие базовых знаний: </w:t>
      </w:r>
      <w:r w:rsidR="002148E3" w:rsidRPr="002148E3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государственного языка Российской Федерации (русского языка);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</w:t>
      </w:r>
      <w:r w:rsidR="002148E3" w:rsidRPr="002148E3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lastRenderedPageBreak/>
        <w:t>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2368C" w:rsidRPr="0032368C" w:rsidRDefault="0032368C" w:rsidP="002148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6.4. Наличие профессиональных знаний:</w:t>
      </w:r>
    </w:p>
    <w:p w:rsidR="002148E3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6.4.1. В сфере законодательства Российской Федерации: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Налоговый кодекс Российской Федерации</w:t>
      </w:r>
      <w:r w:rsidR="00C4388E"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;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Бюджетный кодекс Российской Федерации</w:t>
      </w:r>
      <w:r w:rsidR="00C4388E"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;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29.11.2007 № 282-ФЗ «Об официальном статистическом учете и системе государственной статистики в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Закон Российской Федерации от 21.03.1991 № 943-1 «О налоговых органах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Российской Федерации от 27 июля 2006 г. №152-ФЗ «О персональных данных»;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Российской Федерации от 06.12.2011 № 402-ФЗ "О бухгалтерском учете";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Указ Президента Российской Федерации от 07.05.2012 № 601 “Об основных направлениях совершенствования системы государственного управления”;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Указ Президента Российской Федерации от 11.08.2016 г. № 403 «Об Основных направлениях развития государственной гражданской службы Российской Федерации на 2016¬2018 годы»;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постановление Правительства Российской Федерации от 30.09.2004 № 506 «Об утверждении Положения о Федеральной налоговой службе».</w:t>
      </w:r>
    </w:p>
    <w:p w:rsidR="002148E3" w:rsidRPr="00C4388E" w:rsidRDefault="00414AF2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Старший г</w:t>
      </w:r>
      <w:r w:rsidR="002148E3"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48E3" w:rsidRPr="00C4388E" w:rsidRDefault="0032368C" w:rsidP="00C438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6.4.2. Иные профессиональные знания: </w:t>
      </w:r>
    </w:p>
    <w:p w:rsidR="002148E3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понятие «налоговый контроль»;  </w:t>
      </w:r>
    </w:p>
    <w:p w:rsidR="002148E3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особенности проведения выездных налоговых проверок, в т.ч. консолидированной группы налогоплательщиков;</w:t>
      </w:r>
    </w:p>
    <w:p w:rsidR="002148E3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 сроки проведения выездных налоговых проверок;</w:t>
      </w:r>
    </w:p>
    <w:p w:rsidR="002148E3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 сроки рассмотрения материалов налоговой проверки;</w:t>
      </w:r>
    </w:p>
    <w:p w:rsidR="001F27F5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осуществления мероприятий налогового контроля при проведении выездных налоговых проверок</w:t>
      </w:r>
      <w:r w:rsidR="00C4388E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F27F5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2368C" w:rsidRPr="0032368C" w:rsidRDefault="0032368C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6.5. Наличие функциональных знаний:</w:t>
      </w:r>
    </w:p>
    <w:p w:rsidR="0032368C" w:rsidRPr="00C4388E" w:rsidRDefault="00AA0D29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-порядок и сроки </w:t>
      </w:r>
      <w:r w:rsidR="00C50EFA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</w:t>
      </w: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C50EFA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налоговых проверок</w:t>
      </w: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налогоплательщиков;</w:t>
      </w:r>
    </w:p>
    <w:p w:rsidR="00AA0D29" w:rsidRPr="00C4388E" w:rsidRDefault="00AA0D29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порядок и сроки оформления результатов контрольных мероприятий; </w:t>
      </w:r>
    </w:p>
    <w:p w:rsidR="00AA0D29" w:rsidRPr="00C4388E" w:rsidRDefault="00AA0D29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порядок и сроки оформления результатов выездных налоговых проверок;</w:t>
      </w:r>
    </w:p>
    <w:p w:rsidR="00AA0D29" w:rsidRPr="00C4388E" w:rsidRDefault="00AA0D29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анализ материалов выездных налоговых проверок на предмет наличия сх</w:t>
      </w:r>
      <w:r w:rsidR="00C4388E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ем уклонения от налогообложения.</w:t>
      </w:r>
    </w:p>
    <w:p w:rsidR="00C50EFA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6.6. Наличие базовых умений: </w:t>
      </w:r>
    </w:p>
    <w:p w:rsidR="00C50EFA" w:rsidRPr="00C4388E" w:rsidRDefault="00C50EFA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C50EFA" w:rsidRPr="00C4388E" w:rsidRDefault="00C50EFA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коммуникативные умения;</w:t>
      </w:r>
    </w:p>
    <w:p w:rsidR="00C50EFA" w:rsidRPr="00C4388E" w:rsidRDefault="00C50EFA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управлять изменениями;</w:t>
      </w:r>
    </w:p>
    <w:p w:rsidR="00C50EFA" w:rsidRPr="00C4388E" w:rsidRDefault="00C50EFA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работа   с   внутренними    и периферийными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50EFA" w:rsidRPr="00C4388E" w:rsidRDefault="005342C5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управление электронной почтой.</w:t>
      </w:r>
    </w:p>
    <w:p w:rsidR="0032368C" w:rsidRPr="0032368C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6.7. Наличие профессиональных</w:t>
      </w:r>
      <w:r w:rsidR="001F27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умений</w:t>
      </w: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F27F5" w:rsidRPr="005342C5" w:rsidRDefault="001F27F5" w:rsidP="001F27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Toc477362589"/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0"/>
    </w:p>
    <w:p w:rsidR="00686EA8" w:rsidRPr="005342C5" w:rsidRDefault="001F27F5" w:rsidP="005342C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  <w:t xml:space="preserve"> - подготовка решения о проведении выездной налоговой проверки</w:t>
      </w:r>
      <w:r w:rsidR="005342C5"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  <w:t>.</w:t>
      </w:r>
    </w:p>
    <w:p w:rsidR="001F27F5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 Наличие функциональных умений: </w:t>
      </w:r>
    </w:p>
    <w:p w:rsidR="00686EA8" w:rsidRDefault="00686EA8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32368C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навыки делового письма; </w:t>
      </w:r>
    </w:p>
    <w:p w:rsidR="0007626C" w:rsidRDefault="00414AF2" w:rsidP="0007626C">
      <w:pPr>
        <w:widowControl w:val="0"/>
        <w:spacing w:after="0" w:line="240" w:lineRule="auto"/>
        <w:ind w:left="-142" w:right="-1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FA50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</w:t>
      </w:r>
      <w:r w:rsidR="00FA50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ведомственными информационными ресурсами</w:t>
      </w:r>
      <w:r w:rsidR="00FA50D9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информационно-</w:t>
      </w:r>
      <w:r w:rsid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</w:p>
    <w:p w:rsidR="00414AF2" w:rsidRPr="005342C5" w:rsidRDefault="0007626C" w:rsidP="0007626C">
      <w:pPr>
        <w:widowControl w:val="0"/>
        <w:spacing w:after="0" w:line="240" w:lineRule="auto"/>
        <w:ind w:left="-142" w:right="-1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A50D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коммуникационными сетями, со специализированным программным обеспечением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86EA8" w:rsidRPr="005342C5" w:rsidRDefault="005342C5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42941" w:rsidRDefault="00942941" w:rsidP="00686E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</w:p>
    <w:p w:rsidR="0032368C" w:rsidRPr="0032368C" w:rsidRDefault="0032368C" w:rsidP="00686E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686E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686EA8">
          <w:rPr>
            <w:rStyle w:val="a3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статьями 14</w:t>
        </w:r>
      </w:hyperlink>
      <w:r w:rsidRP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7" w:history="1">
        <w:r w:rsidRPr="00686EA8">
          <w:rPr>
            <w:rStyle w:val="a3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15</w:t>
        </w:r>
      </w:hyperlink>
      <w:r w:rsidRP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>, 16,</w:t>
      </w:r>
      <w:r w:rsidRPr="00686E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hyperlink r:id="rId8" w:history="1">
        <w:r w:rsidRPr="00686EA8">
          <w:rPr>
            <w:rStyle w:val="a3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17</w:t>
        </w:r>
      </w:hyperlink>
      <w:r w:rsidRP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686E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hyperlink r:id="rId9" w:history="1">
        <w:r w:rsidRPr="00686EA8">
          <w:rPr>
            <w:rStyle w:val="a3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18</w:t>
        </w:r>
      </w:hyperlink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закона от 27 июля 2004 г. № 79-ФЗ "О государственной гражданской службе Российской Федерации"</w:t>
      </w:r>
      <w:r w:rsid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Федеральный закон)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368C" w:rsidRPr="0032368C" w:rsidRDefault="0032368C" w:rsidP="001C450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отдел выездных проверок № </w:t>
      </w:r>
      <w:r w:rsidR="00086D0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отдел) инспекции, 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="00686EA8" w:rsidRP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обязан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C4501" w:rsidRPr="001C4501" w:rsidRDefault="00FA50D9" w:rsidP="001C450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</w:t>
      </w:r>
      <w:r w:rsidR="001C4501" w:rsidRPr="001C450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1C4501" w:rsidRPr="001C4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1C4501" w:rsidRPr="001C4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ки</w:t>
      </w:r>
      <w:r w:rsidR="001C4501" w:rsidRPr="001C4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налогоплательщиков, плательщиков сборов и налоговых аген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тов, участвовать</w:t>
      </w:r>
      <w:r w:rsidR="001C4501" w:rsidRPr="001C4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иных мероприятиях налогового контроля;</w:t>
      </w:r>
    </w:p>
    <w:p w:rsidR="001C4501" w:rsidRPr="001C4501" w:rsidRDefault="00FA50D9" w:rsidP="001C450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информировать</w:t>
      </w:r>
      <w:r w:rsidR="001C4501" w:rsidRPr="001C4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соответствующи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1C4501" w:rsidRPr="001C4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1C4501" w:rsidRPr="001C4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Инспекции о начале проведения </w:t>
      </w:r>
      <w:r w:rsidR="001C4501" w:rsidRPr="001C450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выездных налоговых проверок;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осмотр любых используемых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определять суммы налогов, подлежащих уплате налогоплательщиками в бюджетную систему Российской Федерации, расчетным путем на основании имеющейся информации о налогоплательщике, а также данных об иных аналогичных налогоплательщиках в случаях отказа налогоплательщика допустить должностных лиц налогового органа к осмотру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в течение более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от налогоплательщиков, плательщиков сборов, налоговых агентов,                       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от банков документы, подтверждающие факт списания со счетов налогоплательщика, плательщика сбора или налогового агента и с корреспондентских счетов банков сумм налогов, сборов, пеней и штрафов, и перечисления этих сумм в бюджетную систему Российской Федерации;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привлекать для проведения налогового контроля специалистов, экспертов                             и переводчиков;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истребовать у проверяемого лица необходимые для проверки документы (информацию) в соответствии со ст. 93 Налогового кодекса Российской Федерации;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истребовать у контрагента или у иных лиц, располагающих документами (информацией), касающихся деятельности проверяемого налогоплательщика (плательщика сбора, налогового агента), эти документы (информацию) в соответствии со ст. 93.1 Налогового кодекса Российской Федерации;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анализ материалов выездных налоговых проверок на предмет наличия схем уклонения от налогообложения, в том числе основных налогоплательщиков, вырабатывать предложения по их предотвращению; 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анализ первичных документов, бухгалтерских книг, отчетов, планов, смет, деклараций и иных документов, связанных с исчислением и уплатой налогов и других обязательных платежей в бюджет;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оформлять результаты выездных налоговых проверок, составлять проекты актов, актов выездных налоговых проверок, передавать их Начальнику отдела на рассмотрение и визирование, затем в правовой отдел Инспекции на согласование;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проекты решений, решений по результатам выездных налоговых проверок, передавать их Начальнику отдела на рассмотрение и визирование, а затем в правовой отдел Инспекции на согласование;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 представленных налогоплательщиками, плательщиками сборов и налоговыми агентами возражений (объяснений) по актам выездных налоговых проверок;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передачу в правовой отдел Инспекции материалов выездных налоговых проверок для обеспечения производства по делам о налоговых правонарушениях;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анализ эффективности проведенных выездных налоговых проверок;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информацию для формирования установленной отчетности по предмету деятельности отдела;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протоколы об административных правонарушениях;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в ПК «Система ЭОД» документы, регламентирующие                                           и сопровождающие проведение выездных налоговых проверок, а также выполнять процедуру по учету и обработке сведений из актов и решений по результатам выездных налоговых проверок;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отдел по вопросам, относящимся к его ведению, в подразделениях ФНС России и иных органах государственной власти;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запрашивать служебные документы, касающиеся вопросов работы отдела в других структурных подразделениях Инспекции; 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ответы на письменные запросы налогоплательщиков, налоговых органов;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сроки исполнения документов, заданий, поручений; 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в установленном порядке делопроизводство, учет поступающей корреспонденции и бланков документов строгой отчетности;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взаимодействие с правоохранительными органами и иными контролирующими органами по предмету деятельности отдела; 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функции и режимы информационных ресурсов «ЭОД» и др. информационных ресурсов, умение применять их при проведении мероприятий налогового контроля; 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отслеживать внесение изменений и дополнений в законодательные и нормативные акты по налогам и сборам;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сохранность и целевое использование государственного имущества, закрепленного за отделом; 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 дел и других документов организаций и учреждений;</w:t>
      </w:r>
    </w:p>
    <w:p w:rsidR="0007626C" w:rsidRPr="0007626C" w:rsidRDefault="0007626C" w:rsidP="00076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разглашать и сохранять сведения ограниченного распространения;</w:t>
      </w:r>
    </w:p>
    <w:p w:rsidR="001C4501" w:rsidRPr="001C4501" w:rsidRDefault="0007626C" w:rsidP="001C450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</w:t>
      </w:r>
      <w:r w:rsidR="001C4501" w:rsidRPr="001C4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1C4501" w:rsidRPr="001C4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функци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1C4501" w:rsidRPr="001C4501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предусмотренны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1C4501" w:rsidRPr="001C4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иными нормативными правовыми актами Российской Федерации, ФНС России, УФНС России по г. Москве и Межрайонной ИФНС России № 47 по г. Москве.</w:t>
      </w:r>
    </w:p>
    <w:p w:rsidR="0032368C" w:rsidRPr="005342C5" w:rsidRDefault="0032368C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3248" w:rsidRPr="00FF3248" w:rsidRDefault="0032368C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="001C4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имеет право на: 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D697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9) защиту сведений о гражданском служащем;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14) проведение по его заявлению служебной проверки;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15) защиту своих прав и законных интересов на гражданской службе, включая обжалование в суде их нарушения;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32368C" w:rsidRPr="0032368C" w:rsidRDefault="0032368C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</w:t>
      </w:r>
      <w:r w:rsid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отделе, приказами (распоряжениями) ФНС России, приказами УФНС России по г. Москве (далее – управление), поручениями руководителя управления (заместителя руководителя управления), приказами </w:t>
      </w:r>
      <w:r w:rsid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нспекции, поручениями руководства </w:t>
      </w:r>
      <w:r w:rsid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нспекции.</w:t>
      </w:r>
    </w:p>
    <w:p w:rsidR="0032368C" w:rsidRPr="0032368C" w:rsidRDefault="0032368C" w:rsidP="00686E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11. </w:t>
      </w:r>
      <w:r w:rsidR="0094294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Старший г</w:t>
      </w:r>
      <w:r w:rsidRPr="003236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осударственный налоговый инспектор </w:t>
      </w: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2368C" w:rsidRPr="0032368C" w:rsidRDefault="0032368C" w:rsidP="00686E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IV. Перечень вопросов, по </w:t>
      </w:r>
      <w:r w:rsidR="00FF3248"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которым </w:t>
      </w:r>
      <w:r w:rsidR="0007626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старший </w:t>
      </w:r>
      <w:r w:rsidR="00FF3248"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государственный</w:t>
      </w: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3248" w:rsidRPr="00FF3248" w:rsidRDefault="0032368C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вправе самостоятельно принимать решения по вопросам:</w:t>
      </w:r>
    </w:p>
    <w:p w:rsidR="00FF3248" w:rsidRPr="005342C5" w:rsidRDefault="00FF3248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разработки отчетов и других документов, относящихся к деятельности отдела;</w:t>
      </w:r>
    </w:p>
    <w:p w:rsidR="00FF3248" w:rsidRPr="005342C5" w:rsidRDefault="00FF3248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предусмотренным положением об отделе, иными нормативно-правовыми актами.</w:t>
      </w:r>
    </w:p>
    <w:p w:rsidR="00FF3248" w:rsidRPr="00FF3248" w:rsidRDefault="0032368C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обязан самостоятельно принимать решения по вопросам:</w:t>
      </w:r>
    </w:p>
    <w:p w:rsidR="00FF3248" w:rsidRPr="005342C5" w:rsidRDefault="0007626C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6723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вода </w:t>
      </w:r>
      <w:r w:rsidR="00FF324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отчетности, касающейся деятельности отдела в соответствии                                              с установленными полномочиями;</w:t>
      </w:r>
    </w:p>
    <w:p w:rsidR="00FF3248" w:rsidRPr="005342C5" w:rsidRDefault="00FF3248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разработки отчетов и других документов, относящихся к деятельности отдела;</w:t>
      </w:r>
    </w:p>
    <w:p w:rsidR="0032368C" w:rsidRPr="005342C5" w:rsidRDefault="00FF3248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предусмотренным положением об отделе, иными нормативно-правовыми актами.</w:t>
      </w:r>
    </w:p>
    <w:p w:rsidR="00FF3248" w:rsidRDefault="00FF3248" w:rsidP="002148E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V. Перечень вопросов, по которым </w:t>
      </w:r>
      <w:r w:rsidR="0007626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старший </w:t>
      </w: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3248" w:rsidRPr="00FF3248" w:rsidRDefault="0032368C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F3248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функциональных полномочий принимает участие в подготовке проектов решений в части обеспечения подготовки соответствующих документов по вопросам соблюдения и применения законодательства Российской Федерации 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налогах и сборах </w:t>
      </w: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 другим вопросам, относящимся к функциональным полномочиям отдела.</w:t>
      </w:r>
    </w:p>
    <w:p w:rsidR="00FF3248" w:rsidRPr="00FF3248" w:rsidRDefault="0032368C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248" w:rsidRPr="00FF3248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отделе и инспекции;</w:t>
      </w:r>
    </w:p>
    <w:p w:rsidR="00FF3248" w:rsidRPr="00FF3248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32368C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F3248" w:rsidRPr="0032368C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VII. Порядок служебного взаимодействия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Взаимодействие 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32368C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общих принципов</w:t>
        </w:r>
      </w:hyperlink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</w:t>
      </w:r>
      <w:hyperlink r:id="rId11" w:history="1">
        <w:r w:rsidRPr="0032368C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Указом</w:t>
        </w:r>
      </w:hyperlink>
      <w:r w:rsidRPr="0032368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32368C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статьей 18</w:t>
        </w:r>
      </w:hyperlink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FF3248">
          <w:rPr>
            <w:rFonts w:ascii="Times New Roman" w:eastAsia="Times New Roman" w:hAnsi="Times New Roman" w:cs="Times New Roman"/>
            <w:b/>
            <w:snapToGrid w:val="0"/>
            <w:color w:val="000000"/>
            <w:sz w:val="26"/>
            <w:szCs w:val="26"/>
            <w:lang w:eastAsia="ru-RU"/>
          </w:rPr>
          <w:t>административным регламентом</w:t>
        </w:r>
      </w:hyperlink>
      <w:r w:rsidRPr="0032368C">
        <w:rPr>
          <w:rFonts w:ascii="Times New Roman" w:eastAsia="Times New Roman" w:hAnsi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 xml:space="preserve"> Федеральной налоговой службы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3248" w:rsidRPr="00FF3248" w:rsidRDefault="0032368C" w:rsidP="00FF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                       и в пределах функциональных полномочий 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FF3248" w:rsidRPr="00FF3248" w:rsidRDefault="00FF3248" w:rsidP="00FF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создании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FF3248" w:rsidRPr="00FF3248" w:rsidRDefault="00FF3248" w:rsidP="00FF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налогоплательщиков по результатам контрольной деятельности Инспекции;</w:t>
      </w:r>
    </w:p>
    <w:p w:rsidR="0032368C" w:rsidRPr="0032368C" w:rsidRDefault="00FF3248" w:rsidP="00FF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другие услуги.</w:t>
      </w:r>
    </w:p>
    <w:p w:rsidR="0032368C" w:rsidRPr="0032368C" w:rsidRDefault="0032368C" w:rsidP="002148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0181" w:rsidRPr="00A80181" w:rsidRDefault="0032368C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</w:t>
      </w:r>
      <w:r w:rsidR="00A80181"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Эффективность и результативность профессиональной служебной деятельности </w:t>
      </w:r>
      <w:r w:rsidR="009429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="00A80181"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оценивается по следующим показателям: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368C" w:rsidRPr="0032368C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осознанию ответственности за последствия своих действий, принимаемых решений.</w:t>
      </w:r>
    </w:p>
    <w:p w:rsidR="00A80181" w:rsidRPr="00C27AA1" w:rsidRDefault="00A80181" w:rsidP="009429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7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Результативность профессиональной служебной деятельности </w:t>
      </w:r>
      <w:r w:rsidR="00076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Pr="00C27AA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определяется на основании определенных показателей:</w:t>
      </w:r>
    </w:p>
    <w:p w:rsidR="00A80181" w:rsidRPr="00C27AA1" w:rsidRDefault="00A80181" w:rsidP="009429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7AA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сроков проведения контрольных мероприятий;</w:t>
      </w:r>
    </w:p>
    <w:p w:rsidR="00A80181" w:rsidRPr="00C27AA1" w:rsidRDefault="00A80181" w:rsidP="009429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7AA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сроков о вводе отчетности, касающейся деятельности отдела в соответствии с установленными полномочиями;</w:t>
      </w:r>
    </w:p>
    <w:p w:rsidR="00A80181" w:rsidRPr="00942941" w:rsidRDefault="00A80181" w:rsidP="009429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7AA1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другие показатели.</w:t>
      </w:r>
    </w:p>
    <w:p w:rsidR="00A80181" w:rsidRPr="00A80181" w:rsidRDefault="00A80181" w:rsidP="00A80181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A80181" w:rsidRPr="00A80181" w:rsidSect="0032368C">
      <w:headerReference w:type="default" r:id="rId14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426" w:rsidRDefault="00E31426" w:rsidP="0032368C">
      <w:pPr>
        <w:spacing w:after="0" w:line="240" w:lineRule="auto"/>
      </w:pPr>
      <w:r>
        <w:separator/>
      </w:r>
    </w:p>
  </w:endnote>
  <w:endnote w:type="continuationSeparator" w:id="0">
    <w:p w:rsidR="00E31426" w:rsidRDefault="00E31426" w:rsidP="00323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426" w:rsidRDefault="00E31426" w:rsidP="0032368C">
      <w:pPr>
        <w:spacing w:after="0" w:line="240" w:lineRule="auto"/>
      </w:pPr>
      <w:r>
        <w:separator/>
      </w:r>
    </w:p>
  </w:footnote>
  <w:footnote w:type="continuationSeparator" w:id="0">
    <w:p w:rsidR="00E31426" w:rsidRDefault="00E31426" w:rsidP="00323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9074909"/>
      <w:docPartObj>
        <w:docPartGallery w:val="Page Numbers (Top of Page)"/>
        <w:docPartUnique/>
      </w:docPartObj>
    </w:sdtPr>
    <w:sdtEndPr/>
    <w:sdtContent>
      <w:p w:rsidR="0032368C" w:rsidRDefault="0032368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3C0">
          <w:rPr>
            <w:noProof/>
          </w:rPr>
          <w:t>9</w:t>
        </w:r>
        <w:r>
          <w:fldChar w:fldCharType="end"/>
        </w:r>
      </w:p>
    </w:sdtContent>
  </w:sdt>
  <w:p w:rsidR="0032368C" w:rsidRDefault="0032368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68C"/>
    <w:rsid w:val="0007229F"/>
    <w:rsid w:val="0007626C"/>
    <w:rsid w:val="00086D0D"/>
    <w:rsid w:val="00145533"/>
    <w:rsid w:val="001A23C0"/>
    <w:rsid w:val="001C4501"/>
    <w:rsid w:val="001F27F5"/>
    <w:rsid w:val="002148E3"/>
    <w:rsid w:val="002A6274"/>
    <w:rsid w:val="002C1A53"/>
    <w:rsid w:val="002F11D4"/>
    <w:rsid w:val="00314089"/>
    <w:rsid w:val="0032368C"/>
    <w:rsid w:val="003D65C4"/>
    <w:rsid w:val="00414AF2"/>
    <w:rsid w:val="004A2A57"/>
    <w:rsid w:val="005342C5"/>
    <w:rsid w:val="0061159D"/>
    <w:rsid w:val="006723EB"/>
    <w:rsid w:val="00686EA8"/>
    <w:rsid w:val="00907CDC"/>
    <w:rsid w:val="00942941"/>
    <w:rsid w:val="0095794F"/>
    <w:rsid w:val="009D6977"/>
    <w:rsid w:val="00A80181"/>
    <w:rsid w:val="00AA0D29"/>
    <w:rsid w:val="00AC7FE3"/>
    <w:rsid w:val="00C27AA1"/>
    <w:rsid w:val="00C4388E"/>
    <w:rsid w:val="00C50EFA"/>
    <w:rsid w:val="00C55017"/>
    <w:rsid w:val="00C76DAC"/>
    <w:rsid w:val="00D75C1F"/>
    <w:rsid w:val="00E24ACA"/>
    <w:rsid w:val="00E31426"/>
    <w:rsid w:val="00ED3B93"/>
    <w:rsid w:val="00FA50D9"/>
    <w:rsid w:val="00FC5C1E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4EE30BB-53F6-4F00-A5E9-D05AE866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8018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368C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32368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2368C"/>
  </w:style>
  <w:style w:type="paragraph" w:styleId="a6">
    <w:name w:val="Body Text Indent"/>
    <w:basedOn w:val="a"/>
    <w:link w:val="a7"/>
    <w:uiPriority w:val="99"/>
    <w:semiHidden/>
    <w:unhideWhenUsed/>
    <w:rsid w:val="0032368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2368C"/>
  </w:style>
  <w:style w:type="paragraph" w:styleId="3">
    <w:name w:val="Body Text Indent 3"/>
    <w:basedOn w:val="a"/>
    <w:link w:val="30"/>
    <w:uiPriority w:val="99"/>
    <w:semiHidden/>
    <w:unhideWhenUsed/>
    <w:rsid w:val="0032368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2368C"/>
    <w:rPr>
      <w:sz w:val="16"/>
      <w:szCs w:val="16"/>
    </w:rPr>
  </w:style>
  <w:style w:type="paragraph" w:styleId="a8">
    <w:name w:val="List Paragraph"/>
    <w:basedOn w:val="a"/>
    <w:uiPriority w:val="34"/>
    <w:qFormat/>
    <w:rsid w:val="0032368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23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2368C"/>
  </w:style>
  <w:style w:type="paragraph" w:styleId="ab">
    <w:name w:val="footer"/>
    <w:basedOn w:val="a"/>
    <w:link w:val="ac"/>
    <w:uiPriority w:val="99"/>
    <w:unhideWhenUsed/>
    <w:rsid w:val="00323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2368C"/>
  </w:style>
  <w:style w:type="character" w:customStyle="1" w:styleId="10">
    <w:name w:val="Заголовок 1 Знак"/>
    <w:basedOn w:val="a0"/>
    <w:link w:val="1"/>
    <w:rsid w:val="00A8018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A801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C5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C5C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garantF1://12036354.18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garantF1://84842.100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36354.1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3383</Words>
  <Characters>19289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7748</Company>
  <LinksUpToDate>false</LinksUpToDate>
  <CharactersWithSpaces>22627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Ирина Сергеевна</dc:creator>
  <cp:lastModifiedBy>Пономарева Ирина Сергеевна</cp:lastModifiedBy>
  <cp:revision>7</cp:revision>
  <cp:lastPrinted>2018-02-09T15:32:00Z</cp:lastPrinted>
  <dcterms:created xsi:type="dcterms:W3CDTF">2018-05-31T09:27:00Z</dcterms:created>
  <dcterms:modified xsi:type="dcterms:W3CDTF">2019-04-24T07:22:00Z</dcterms:modified>
</cp:coreProperties>
</file>